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852488" cy="786060"/>
            <wp:effectExtent b="0" l="0" r="0" t="0"/>
            <wp:wrapSquare wrapText="bothSides" distB="0" distT="0" distL="0" distR="0"/>
            <wp:docPr descr="1j+ojl1FOMkX9WypfBe43D6kjPaFpRVHkBjEwXs1M3EMoAJtlCgtj...tj9Pk8.png" id="1" name="image3.png"/>
            <a:graphic>
              <a:graphicData uri="http://schemas.openxmlformats.org/drawingml/2006/picture">
                <pic:pic>
                  <pic:nvPicPr>
                    <pic:cNvPr descr="1j+ojl1FOMkX9WypfBe43D6kjPaFpRVHkBjEwXs1M3EMoAJtlCgtj...tj9Pk8.png" id="0" name="image3.png"/>
                    <pic:cNvPicPr preferRelativeResize="0"/>
                  </pic:nvPicPr>
                  <pic:blipFill>
                    <a:blip r:embed="rId5"/>
                    <a:srcRect b="0" l="18079" r="169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786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contextualSpacing w:val="0"/>
        <w:rPr>
          <w:rFonts w:ascii="Source Code Pro" w:cs="Source Code Pro" w:eastAsia="Source Code Pro" w:hAnsi="Source Code Pro"/>
          <w:i w:val="0"/>
          <w:color w:val="1155cc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OCTOBER 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BUSN LOUNGE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Tyler, Jenny, Zach, Dani, Alex,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Source Sans Pro" w:cs="Source Sans Pro" w:eastAsia="Source Sans Pro" w:hAnsi="Source Sans Pro"/>
          <w:color w:val="424242"/>
          <w:sz w:val="22"/>
          <w:szCs w:val="2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contextualSpacing w:val="0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vm2db651zw47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contextualSpacing w:val="1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The Hartford is here tonight to talk about opportunities at The Hartford for internships and full-time positions!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y17kvrhgw584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IMA Updates: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Follow us on social media!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Check our schedule of events to see what businesses and events we’ll be hosting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hanging="360"/>
        <w:contextualSpacing w:val="1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events: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IMA Meeting - Cigna: Oct 17th 7:30 - 8:30pm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  <w:rtl w:val="0"/>
        </w:rPr>
        <w:t xml:space="preserve">Upcoming October Workshops: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SAS Data Analytics - October 20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2160" w:hanging="360"/>
        <w:contextualSpacing w:val="1"/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222222"/>
          <w:sz w:val="22"/>
          <w:szCs w:val="22"/>
          <w:highlight w:val="white"/>
          <w:rtl w:val="0"/>
        </w:rPr>
        <w:t xml:space="preserve">Intro to Predictive Modeling - October 27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1440" w:firstLine="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The Hartford ECLDP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0"/>
        <w:rPr>
          <w:rFonts w:ascii="Source Sans Pro" w:cs="Source Sans Pro" w:eastAsia="Source Sans Pro" w:hAnsi="Source Sans Pro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In the room tonight: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u w:val="single"/>
          <w:rtl w:val="0"/>
        </w:rPr>
        <w:t xml:space="preserve">AJ Oller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, Sr. IT Engineer &amp; 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u w:val="single"/>
          <w:rtl w:val="0"/>
        </w:rPr>
        <w:t xml:space="preserve">Semir Alihodzic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, Data Analytics/Science Concentration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 ECLDP - Early Career Leadership Development Program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Web development opportunities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Cloud-based opportunities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2 years, four 6-month rotations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I.e. - IT Project Manager, PaaS IT Engineer, Business Consulting, CTO Digital Analytics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Tableau / BladeLogic experience sets you apart from the competition, as The Hartford is looking for people who have familiarity with these products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Current Openings at The Hartford: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Operations Leadership Development Internship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Operations Leadership Development Associate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Technology &amp; Data Leadership Development Internship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Technology &amp; Data Leadership Development Associate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Rule="auto"/>
        <w:ind w:left="144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Associate Data Engineer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Learn more at TheHartford.com/college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Also apply on HuskyCareerLink!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rPr>
          <w:rFonts w:ascii="Source Sans Pro" w:cs="Source Sans Pro" w:eastAsia="Source Sans Pro" w:hAnsi="Source Sans Pro"/>
          <w:b w:val="1"/>
          <w:sz w:val="22"/>
          <w:szCs w:val="22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2"/>
          <w:szCs w:val="22"/>
          <w:rtl w:val="0"/>
        </w:rPr>
        <w:t xml:space="preserve">First year in program - learning the basics of the business and the tech side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0mlfguty7ok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Source Sans Pro" w:cs="Source Sans Pro" w:eastAsia="Source Sans Pro" w:hAnsi="Source Sans Pro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contextualSpacing w:val="1"/>
        <w:rPr>
          <w:rFonts w:ascii="Source Sans Pro" w:cs="Source Sans Pro" w:eastAsia="Source Sans Pro" w:hAnsi="Source Sans Pro"/>
          <w:color w:val="000000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2"/>
          <w:szCs w:val="22"/>
          <w:rtl w:val="0"/>
        </w:rPr>
        <w:t xml:space="preserve">Get ready for Cigna visiting IMA next week!  Prepare any questions you might have for recruiters!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contextualSpacing w:val="0"/>
        <w:rPr/>
      </w:pPr>
      <w:bookmarkStart w:colFirst="0" w:colLast="0" w:name="_3j0sgewi0301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Next week, October 17th, we will be having Cigna coming to discuss their work, career opportunities, and to answer any questions!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