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INFORMATION MANAGEMENT ASSOCIATION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4714875</wp:posOffset>
            </wp:positionH>
            <wp:positionV relativeFrom="paragraph">
              <wp:posOffset>0</wp:posOffset>
            </wp:positionV>
            <wp:extent cx="852488" cy="786060"/>
            <wp:effectExtent b="0" l="0" r="0" t="0"/>
            <wp:wrapSquare wrapText="bothSides" distB="0" distT="0" distL="0" distR="0"/>
            <wp:docPr descr="1j+ojl1FOMkX9WypfBe43D6kjPaFpRVHkBjEwXs1M3EMoAJtlCgtj...tj9Pk8.png" id="1" name="image3.png"/>
            <a:graphic>
              <a:graphicData uri="http://schemas.openxmlformats.org/drawingml/2006/picture">
                <pic:pic>
                  <pic:nvPicPr>
                    <pic:cNvPr descr="1j+ojl1FOMkX9WypfBe43D6kjPaFpRVHkBjEwXs1M3EMoAJtlCgtj...tj9Pk8.png" id="0" name="image3.png"/>
                    <pic:cNvPicPr preferRelativeResize="0"/>
                  </pic:nvPicPr>
                  <pic:blipFill>
                    <a:blip r:embed="rId5"/>
                    <a:srcRect b="0" l="18079" r="1694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786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swald" w:cs="Oswald" w:eastAsia="Oswald" w:hAnsi="Oswald"/>
          <w:color w:val="666666"/>
        </w:rPr>
      </w:pPr>
      <w:bookmarkStart w:colFirst="0" w:colLast="0" w:name="_lntg56ljm653" w:id="0"/>
      <w:bookmarkEnd w:id="0"/>
      <w:r w:rsidDel="00000000" w:rsidR="00000000" w:rsidRPr="00000000">
        <w:rPr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contextualSpacing w:val="0"/>
        <w:rPr>
          <w:rFonts w:ascii="Source Code Pro" w:cs="Source Code Pro" w:eastAsia="Source Code Pro" w:hAnsi="Source Code Pro"/>
          <w:i w:val="0"/>
          <w:color w:val="1155cc"/>
          <w:sz w:val="22"/>
          <w:szCs w:val="22"/>
        </w:rPr>
      </w:pPr>
      <w:bookmarkStart w:colFirst="0" w:colLast="0" w:name="_4bu4z72jz2rz" w:id="1"/>
      <w:bookmarkEnd w:id="1"/>
      <w:r w:rsidDel="00000000" w:rsidR="00000000" w:rsidRPr="00000000">
        <w:rPr>
          <w:color w:val="1155cc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1155cc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OCTOBER 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1155cc"/>
          <w:sz w:val="22"/>
          <w:szCs w:val="22"/>
          <w:rtl w:val="0"/>
        </w:rPr>
        <w:t xml:space="preserve">20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 /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: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0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M /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BUSN LOUNGE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lhm2jbzd1g6i" w:id="2"/>
      <w:bookmarkEnd w:id="2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ATTENDEES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  <w:t xml:space="preserve">Tyler, Jenny, Zach, Dani, Alex,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Source Sans Pro" w:cs="Source Sans Pro" w:eastAsia="Source Sans Pro" w:hAnsi="Source Sans Pro"/>
          <w:color w:val="424242"/>
          <w:sz w:val="22"/>
          <w:szCs w:val="22"/>
        </w:rPr>
      </w:pPr>
      <w:bookmarkStart w:colFirst="0" w:colLast="0" w:name="_kwsyc5wl8bzd" w:id="3"/>
      <w:bookmarkEnd w:id="3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contextualSpacing w:val="0"/>
        <w:rPr>
          <w:rFonts w:ascii="Source Code Pro" w:cs="Source Code Pro" w:eastAsia="Source Code Pro" w:hAnsi="Source Code Pro"/>
          <w:color w:val="3c78d8"/>
          <w:sz w:val="22"/>
          <w:szCs w:val="22"/>
        </w:rPr>
      </w:pPr>
      <w:bookmarkStart w:colFirst="0" w:colLast="0" w:name="_vm2db651zw47" w:id="4"/>
      <w:bookmarkEnd w:id="4"/>
      <w:r w:rsidDel="00000000" w:rsidR="00000000" w:rsidRPr="00000000">
        <w:rPr>
          <w:rFonts w:ascii="Source Code Pro" w:cs="Source Code Pro" w:eastAsia="Source Code Pro" w:hAnsi="Source Code Pro"/>
          <w:color w:val="3c78d8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ind w:left="720" w:hanging="360"/>
        <w:contextualSpacing w:val="1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Cigna TECDP is here tonight to talk about opportunities at Cigna for internships and full-time positions!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/>
      </w:pPr>
      <w:bookmarkStart w:colFirst="0" w:colLast="0" w:name="_y17kvrhgw584" w:id="5"/>
      <w:bookmarkEnd w:id="5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IMA Updates: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Follow us on social media!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Check our schedule of events to see what businesses and events we’ll be hosting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Upcoming events: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  <w:rtl w:val="0"/>
        </w:rPr>
        <w:t xml:space="preserve">IMA Meeting - EY: Oct 24th 7:30 - 8:30pm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firstLine="0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Upcoming October Workshops: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  <w:rtl w:val="0"/>
        </w:rPr>
        <w:t xml:space="preserve">SAS Data Analytics - October 20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  <w:rtl w:val="0"/>
        </w:rPr>
        <w:t xml:space="preserve">Intro to Predictive Modeling - October 27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firstLine="0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Cigna TECDP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In the room tonight: 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u w:val="single"/>
          <w:rtl w:val="0"/>
        </w:rPr>
        <w:t xml:space="preserve">x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,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 Cigna - not just a healthcare company, but part of people’s lives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Been around for 225 years, over 40,000 employees around the globe, Fortune 100 company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Headquarters in Bloomfield, CT; Belgium; and Hong Kong\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Cigna gives back to the community - $13.5 million through volunteering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Other reasons to work for Cigna: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Paid holidays/vacations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Paid time for volunteering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401K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Tuition reimbursement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Wellness program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Professional development / career growth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Work-life development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Competitive compensation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Cigna is globally recognized as a best place to work 2015 (among other awards)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Technology Early Career  Development Program (TECDP)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TECDP Represents: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A moment in time (about 3 years)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Your network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Opportunity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A safe place to fail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Development program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TECDP Full Time Associate - 60-70 people per class,  3 - 3.5 years, starting in January and July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TECDP Internship - 60-70 people per class, 12 weeks starting in May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TECDP Co-Op - 8-10 people per class, 6 months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TECDP On-Campus Intern - 20-40 people per class, 14 week program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TECDP High School Internship - 8-10 people per class, 8 week program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TECDP Associates have the ability to rotate multiple times during the program, and have the opportunity to pursue technical and generalist rotations or a combination of the two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TECDP Associates located in Connecticut, Pennsylvania, Tennessee, Colorado, Minnesota, Belgium (Antwerp), and the UK (Glasgow); 195 full-time associates total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TECDP has Five Areas of Focus - Digital, Security, Agile, Analytics, and Network.  Associates can dive deep into any of these specific technologies.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TECDP - 80% of your time is i your role, while 20% is time working on TECDP related communications, engagement, development, innovations, onboarding, and recruiting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Visit Cigna.com/careers for jobs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Job IDs: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Full-time: 17007724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Interns: 17007721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Once you complete the application, Cigna’s recruiting team will be in contact with you shortly.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40mlfguty7ok" w:id="6"/>
      <w:bookmarkEnd w:id="6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ACTION ITEMS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Get ready for EY visiting IMA next week!  Prepare any questions you might have for recruiters!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/>
      </w:pPr>
      <w:bookmarkStart w:colFirst="0" w:colLast="0" w:name="_3j0sgewi0301" w:id="7"/>
      <w:bookmarkEnd w:id="7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NEXT WEEK’S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Next week, October 24th, we will be having EY coming to discuss their work, career opportunities, and to answer any questions!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Source Code Pro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0"/>
        <w:szCs w:val="20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